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35"/>
        <w:gridCol w:w="6109"/>
      </w:tblGrid>
      <w:tr w:rsidR="00EA5049">
        <w:tc>
          <w:tcPr>
            <w:tcW w:w="10157" w:type="dxa"/>
            <w:gridSpan w:val="2"/>
            <w:tcBorders>
              <w:bottom w:val="single" w:sz="4" w:space="0" w:color="auto"/>
            </w:tcBorders>
            <w:vAlign w:val="bottom"/>
          </w:tcPr>
          <w:p w:rsidR="00EA5049" w:rsidRDefault="00D75A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5480051</wp:posOffset>
                  </wp:positionH>
                  <wp:positionV relativeFrom="paragraph">
                    <wp:posOffset>-173361</wp:posOffset>
                  </wp:positionV>
                  <wp:extent cx="914400" cy="895354"/>
                  <wp:effectExtent l="19050" t="0" r="0" b="0"/>
                  <wp:wrapNone/>
                  <wp:docPr id="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16cid="http://schemas.microsoft.com/office/word/2016/wordml/cid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-34923</wp:posOffset>
                  </wp:positionH>
                  <wp:positionV relativeFrom="paragraph">
                    <wp:posOffset>-192406</wp:posOffset>
                  </wp:positionV>
                  <wp:extent cx="914400" cy="895354"/>
                  <wp:effectExtent l="19050" t="0" r="0" b="0"/>
                  <wp:wrapNone/>
                  <wp:docPr id="4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16cid="http://schemas.microsoft.com/office/word/2016/wordml/cid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جـامعة قـاصدي مربـاح ورقلـة</w:t>
            </w:r>
          </w:p>
          <w:p w:rsidR="00EA5049" w:rsidRDefault="00D75A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 الحقوق والعلوم السياسية</w:t>
            </w:r>
          </w:p>
          <w:p w:rsidR="00EA5049" w:rsidRDefault="00D75A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قسم العلوم السياسية</w:t>
            </w:r>
          </w:p>
          <w:p w:rsidR="00EA5049" w:rsidRDefault="00EA504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EA5049"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5049" w:rsidRDefault="00D75AD6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امتحان مادة .................iintroduction to political science............</w:t>
            </w:r>
          </w:p>
        </w:tc>
      </w:tr>
      <w:tr w:rsidR="00EA5049">
        <w:tc>
          <w:tcPr>
            <w:tcW w:w="37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5049" w:rsidRDefault="00D75AD6">
            <w:pPr>
              <w:spacing w:before="120"/>
              <w:jc w:val="right"/>
              <w:rPr>
                <w:rFonts w:ascii="Bodoni MT" w:hAnsi="Bodoni MT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Bodoni MT" w:cs="Sakkal Majalla" w:hint="cs"/>
                <w:b/>
                <w:bCs/>
                <w:sz w:val="32"/>
                <w:szCs w:val="32"/>
                <w:rtl/>
              </w:rPr>
              <w:t>التاريخ:2023/01/23:</w:t>
            </w:r>
          </w:p>
        </w:tc>
        <w:tc>
          <w:tcPr>
            <w:tcW w:w="64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5049" w:rsidRDefault="00D75AD6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المستوى: First year level:</w:t>
            </w:r>
          </w:p>
        </w:tc>
      </w:tr>
      <w:tr w:rsidR="00EA5049">
        <w:trPr>
          <w:trHeight w:val="235"/>
        </w:trPr>
        <w:tc>
          <w:tcPr>
            <w:tcW w:w="3756" w:type="dxa"/>
            <w:shd w:val="clear" w:color="auto" w:fill="FFFFFF"/>
          </w:tcPr>
          <w:p w:rsidR="00EA5049" w:rsidRDefault="00D75AD6">
            <w:pPr>
              <w:jc w:val="right"/>
              <w:rPr>
                <w:rFonts w:ascii="Bodoni MT" w:hAnsi="Bodoni MT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Bodoni MT" w:cs="Sakkal Majalla" w:hint="cs"/>
                <w:b/>
                <w:bCs/>
                <w:sz w:val="32"/>
                <w:szCs w:val="32"/>
                <w:rtl/>
              </w:rPr>
              <w:t>التوقيت : 10.00_11.30:</w:t>
            </w:r>
          </w:p>
        </w:tc>
        <w:tc>
          <w:tcPr>
            <w:tcW w:w="6401" w:type="dxa"/>
            <w:shd w:val="clear" w:color="auto" w:fill="FFFFFF"/>
          </w:tcPr>
          <w:p w:rsidR="00EA5049" w:rsidRDefault="00D75AD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التخصص</w:t>
            </w:r>
            <w:r>
              <w:rPr>
                <w:rFonts w:ascii="Calibri"/>
                <w:sz w:val="32"/>
                <w:szCs w:val="32"/>
              </w:rPr>
              <w:t>polli.sci</w:t>
            </w:r>
          </w:p>
        </w:tc>
      </w:tr>
      <w:tr w:rsidR="00EA5049">
        <w:tc>
          <w:tcPr>
            <w:tcW w:w="3756" w:type="dxa"/>
            <w:shd w:val="clear" w:color="auto" w:fill="FFFFFF"/>
          </w:tcPr>
          <w:p w:rsidR="00EA5049" w:rsidRDefault="00D75AD6">
            <w:pPr>
              <w:jc w:val="right"/>
              <w:rPr>
                <w:rFonts w:ascii="Bodoni MT" w:hAnsi="Bodoni MT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Bodoni MT" w:cs="Sakkal Majalla" w:hint="cs"/>
                <w:b/>
                <w:bCs/>
                <w:sz w:val="32"/>
                <w:szCs w:val="32"/>
                <w:rtl/>
              </w:rPr>
              <w:t>المــــدة: ساعة ونصف</w:t>
            </w:r>
          </w:p>
        </w:tc>
        <w:tc>
          <w:tcPr>
            <w:tcW w:w="6401" w:type="dxa"/>
            <w:tcBorders>
              <w:left w:val="none" w:sz="0" w:space="0" w:color="000000"/>
            </w:tcBorders>
            <w:shd w:val="clear" w:color="auto" w:fill="FFFFFF"/>
          </w:tcPr>
          <w:p w:rsidR="00EA5049" w:rsidRDefault="00D75AD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الدورة:</w:t>
            </w:r>
            <w:r>
              <w:rPr>
                <w:rFonts w:ascii="Calibri"/>
                <w:sz w:val="32"/>
                <w:szCs w:val="32"/>
              </w:rPr>
              <w:t>januaray 2024</w:t>
            </w:r>
          </w:p>
        </w:tc>
      </w:tr>
      <w:tr w:rsidR="00EA5049">
        <w:tc>
          <w:tcPr>
            <w:tcW w:w="101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5049" w:rsidRDefault="00D75AD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الاسم واللقب...................................................</w:t>
            </w:r>
          </w:p>
        </w:tc>
      </w:tr>
      <w:tr w:rsidR="00EA5049"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5049" w:rsidRDefault="00D75A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نص السؤال</w:t>
            </w:r>
          </w:p>
        </w:tc>
      </w:tr>
      <w:tr w:rsidR="00EA5049"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EA5049" w:rsidRDefault="00EA5049">
            <w:pPr>
              <w:bidi/>
              <w:rPr>
                <w:rFonts w:ascii="Bodoni MT" w:hAnsi="Bodoni MT"/>
                <w:sz w:val="24"/>
                <w:szCs w:val="24"/>
              </w:rPr>
            </w:pPr>
          </w:p>
          <w:p w:rsidR="00EA5049" w:rsidRDefault="00D75AD6">
            <w:pPr>
              <w:pStyle w:val="a5"/>
              <w:bidi/>
              <w:ind w:left="0"/>
              <w:jc w:val="right"/>
              <w:rPr>
                <w:rFonts w:ascii="Andalus" w:hAnsi="Andalus" w:cs="Andalus"/>
                <w:sz w:val="40"/>
                <w:szCs w:val="40"/>
                <w:rtl/>
              </w:rPr>
            </w:pPr>
            <w:r>
              <w:rPr>
                <w:rFonts w:ascii="Calibri"/>
                <w:b/>
                <w:bCs/>
                <w:sz w:val="36"/>
                <w:szCs w:val="36"/>
                <w:u w:val="single"/>
              </w:rPr>
              <w:t>A-</w:t>
            </w:r>
            <w:r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  <w:t>Answer these following quetions with arabic language</w:t>
            </w:r>
            <w:r>
              <w:rPr>
                <w:rFonts w:ascii="Andalus" w:hAnsi="Andalus" w:cs="Andalus"/>
                <w:sz w:val="36"/>
                <w:szCs w:val="36"/>
              </w:rPr>
              <w:t>.</w:t>
            </w:r>
          </w:p>
          <w:p w:rsidR="00EA5049" w:rsidRDefault="00D75AD6">
            <w:pPr>
              <w:pStyle w:val="a5"/>
              <w:rPr>
                <w:rFonts w:ascii="Andalus" w:hAnsi="Andalus" w:cs="Andalus"/>
                <w:sz w:val="40"/>
                <w:szCs w:val="40"/>
                <w:rtl/>
              </w:rPr>
            </w:pPr>
            <w:r>
              <w:rPr>
                <w:rFonts w:ascii="Andalus" w:hAnsi="Andalus" w:cs="Andalus"/>
                <w:sz w:val="36"/>
                <w:szCs w:val="36"/>
              </w:rPr>
              <w:t>what  are differences between politics and political science</w:t>
            </w:r>
            <w:r>
              <w:rPr>
                <w:rFonts w:ascii="Andalus" w:hAnsi="Andalus" w:cs="Andalus"/>
                <w:sz w:val="40"/>
                <w:szCs w:val="40"/>
              </w:rPr>
              <w:t>…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االفرق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بين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السياسة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وعلم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السياسة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هو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ان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الاول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ممارسة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وسلوك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وتأثير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في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اتجاهات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الجماهير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بينما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الثاني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هو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علم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يتخذ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من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النظريات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والمناهج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العلمية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والمقاربات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أدوات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لتفسير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وفهم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سلوك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رجال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السياسة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  </w:t>
            </w:r>
          </w:p>
          <w:p w:rsidR="00EA5049" w:rsidRDefault="00D75AD6">
            <w:pPr>
              <w:pStyle w:val="a5"/>
              <w:rPr>
                <w:rFonts w:ascii="Andalus" w:hAnsi="Andalus" w:cs="Andalus"/>
                <w:sz w:val="40"/>
                <w:szCs w:val="40"/>
                <w:rtl/>
              </w:rPr>
            </w:pPr>
            <w:r>
              <w:rPr>
                <w:rFonts w:ascii="Andalus" w:hAnsi="Andalus" w:cs="Andalus"/>
                <w:sz w:val="36"/>
                <w:szCs w:val="36"/>
              </w:rPr>
              <w:t>what are the mean constituent  elements of the state.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المكونات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الاسا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سية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للدولة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هي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: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السلطة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السياسية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،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الاقليم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،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الشعب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،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السيادة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.</w:t>
            </w:r>
          </w:p>
          <w:p w:rsidR="00EA5049" w:rsidRDefault="00D75AD6">
            <w:pPr>
              <w:pStyle w:val="a5"/>
              <w:numPr>
                <w:ilvl w:val="0"/>
                <w:numId w:val="11"/>
              </w:numPr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36"/>
                <w:szCs w:val="36"/>
              </w:rPr>
              <w:t>Give  the different  approaches used to study the political ph</w:t>
            </w:r>
            <w:r>
              <w:rPr>
                <w:rFonts w:ascii="Andalus" w:hAnsi="Andalus" w:cs="Andalus"/>
                <w:sz w:val="36"/>
                <w:szCs w:val="36"/>
              </w:rPr>
              <w:t>i</w:t>
            </w:r>
            <w:r>
              <w:rPr>
                <w:rFonts w:ascii="Andalus" w:hAnsi="Andalus" w:cs="Andalus"/>
                <w:sz w:val="36"/>
                <w:szCs w:val="36"/>
              </w:rPr>
              <w:t>nomina.</w:t>
            </w:r>
          </w:p>
          <w:p w:rsidR="00EA5049" w:rsidRDefault="00D75AD6">
            <w:pPr>
              <w:pStyle w:val="a5"/>
              <w:rPr>
                <w:rFonts w:ascii="Andalus" w:hAnsi="Andalus" w:cs="Andalus"/>
                <w:sz w:val="40"/>
                <w:szCs w:val="40"/>
                <w:rtl/>
              </w:rPr>
            </w:pPr>
            <w:r>
              <w:rPr>
                <w:rFonts w:ascii="Calibri" w:cs="Times New Roman"/>
                <w:rtl/>
              </w:rPr>
              <w:t>توجد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مقاربات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عديدة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يمكن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تصنيفها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الى</w:t>
            </w:r>
            <w:r>
              <w:rPr>
                <w:rFonts w:ascii="Calibri"/>
              </w:rPr>
              <w:t xml:space="preserve"> : </w:t>
            </w:r>
            <w:r>
              <w:rPr>
                <w:rFonts w:ascii="Calibri" w:cs="Times New Roman"/>
                <w:rtl/>
              </w:rPr>
              <w:t>مقاربات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معيارية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وهي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،مقاربة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السلط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 w:cs="Times New Roman"/>
                <w:rtl/>
              </w:rPr>
              <w:t>،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المؤسساتي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،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الدولة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،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وهناك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مقاربات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امبريقية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مثل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مقاربة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الوظيفية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،البنائية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،النسوية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cs="Times New Roman"/>
                <w:rtl/>
              </w:rPr>
              <w:t>،</w:t>
            </w:r>
            <w:r>
              <w:rPr>
                <w:rFonts w:ascii="Calibri"/>
              </w:rPr>
              <w:t xml:space="preserve"> </w:t>
            </w:r>
          </w:p>
          <w:p w:rsidR="00EA5049" w:rsidRDefault="00D75AD6">
            <w:pPr>
              <w:pStyle w:val="a5"/>
              <w:numPr>
                <w:ilvl w:val="0"/>
                <w:numId w:val="11"/>
              </w:numPr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36"/>
                <w:szCs w:val="36"/>
              </w:rPr>
              <w:t>what are the differences between :</w:t>
            </w:r>
          </w:p>
          <w:p w:rsidR="00EA5049" w:rsidRDefault="00D75AD6">
            <w:pPr>
              <w:ind w:left="360"/>
              <w:rPr>
                <w:rFonts w:ascii="Andalus" w:hAnsi="Andalus" w:cs="Andalus"/>
                <w:sz w:val="36"/>
                <w:szCs w:val="36"/>
              </w:rPr>
            </w:pPr>
            <w:r>
              <w:rPr>
                <w:rFonts w:ascii="Andalus" w:hAnsi="Andalus" w:cs="Andalus"/>
                <w:sz w:val="36"/>
                <w:szCs w:val="36"/>
              </w:rPr>
              <w:t xml:space="preserve">society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مجموعة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من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الافراد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يعيش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ون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مع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بعضهم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البعض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ويتششاركز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فينفس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العادات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والتقاليد</w:t>
            </w:r>
            <w:r>
              <w:rPr>
                <w:rFonts w:ascii="Andalus" w:hAnsi="Andalus" w:cs="Andalus"/>
                <w:sz w:val="36"/>
                <w:szCs w:val="36"/>
              </w:rPr>
              <w:t>.</w:t>
            </w:r>
          </w:p>
          <w:p w:rsidR="00EA5049" w:rsidRDefault="00D75AD6">
            <w:pPr>
              <w:ind w:left="360"/>
              <w:rPr>
                <w:rFonts w:ascii="Andalus" w:hAnsi="Andalus" w:cs="Andalus"/>
                <w:sz w:val="36"/>
                <w:szCs w:val="36"/>
              </w:rPr>
            </w:pPr>
            <w:r>
              <w:rPr>
                <w:rFonts w:ascii="Andalus" w:hAnsi="Andalus" w:cs="Andalus"/>
                <w:sz w:val="36"/>
                <w:szCs w:val="36"/>
              </w:rPr>
              <w:t>,Association,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تنظيم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رسمي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تطوعي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له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اهداف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اجتماعية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واقتصادية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ليس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له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دخل</w:t>
            </w:r>
            <w:r>
              <w:rPr>
                <w:rFonts w:ascii="Andalus" w:hAnsi="Andalus" w:cs="Andalus"/>
                <w:sz w:val="36"/>
                <w:szCs w:val="36"/>
              </w:rPr>
              <w:t xml:space="preserve"> </w:t>
            </w:r>
            <w:r>
              <w:rPr>
                <w:rFonts w:ascii="Andalus" w:hAnsi="Andalus" w:cs="Andalus"/>
                <w:sz w:val="36"/>
                <w:szCs w:val="36"/>
                <w:rtl/>
              </w:rPr>
              <w:t>بالسياسة</w:t>
            </w:r>
            <w:r>
              <w:rPr>
                <w:rFonts w:ascii="Andalus" w:hAnsi="Andalus" w:cs="Andalus"/>
                <w:sz w:val="36"/>
                <w:szCs w:val="36"/>
              </w:rPr>
              <w:t>..</w:t>
            </w:r>
          </w:p>
          <w:p w:rsidR="00EA5049" w:rsidRDefault="00D75AD6">
            <w:pPr>
              <w:ind w:left="360"/>
              <w:rPr>
                <w:rFonts w:ascii="Andalus" w:hAnsi="Andalus" w:cs="Andalus"/>
                <w:sz w:val="40"/>
                <w:szCs w:val="40"/>
                <w:rtl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NATION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مجموعة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من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الم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جتمعات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لعا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جنسيات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مختلفة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ولكنها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تتشارك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في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اللغة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والدين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وحدة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المصير</w:t>
            </w:r>
            <w:r>
              <w:rPr>
                <w:rFonts w:ascii="Andalus" w:hAnsi="Andalus" w:cs="Andalus"/>
                <w:sz w:val="40"/>
                <w:szCs w:val="40"/>
              </w:rPr>
              <w:t>.</w:t>
            </w:r>
          </w:p>
          <w:p w:rsidR="00EA5049" w:rsidRDefault="00D75AD6">
            <w:pPr>
              <w:pStyle w:val="a5"/>
              <w:bidi/>
              <w:ind w:left="0"/>
              <w:jc w:val="right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  <w:lastRenderedPageBreak/>
              <w:t xml:space="preserve">   B.</w:t>
            </w:r>
            <w:r>
              <w:rPr>
                <w:rFonts w:ascii="Calibri"/>
                <w:b/>
                <w:bCs/>
                <w:sz w:val="36"/>
                <w:szCs w:val="36"/>
                <w:u w:val="single"/>
              </w:rPr>
              <w:t>Translate this parag to Arabic:</w:t>
            </w:r>
          </w:p>
          <w:p w:rsidR="00EA5049" w:rsidRDefault="00EA5049">
            <w:pPr>
              <w:pStyle w:val="a5"/>
              <w:bidi/>
              <w:ind w:left="0"/>
              <w:jc w:val="right"/>
              <w:rPr>
                <w:b/>
                <w:bCs/>
                <w:sz w:val="36"/>
                <w:szCs w:val="36"/>
              </w:rPr>
            </w:pPr>
          </w:p>
          <w:p w:rsidR="00EA5049" w:rsidRDefault="00D75AD6">
            <w:pPr>
              <w:pStyle w:val="a5"/>
              <w:numPr>
                <w:ilvl w:val="0"/>
                <w:numId w:val="12"/>
              </w:numPr>
              <w:bidi/>
              <w:jc w:val="both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b/>
                <w:bCs/>
                <w:sz w:val="40"/>
                <w:szCs w:val="40"/>
              </w:rPr>
              <w:t xml:space="preserve">Government:- 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By now it is clear that government is one of the four ingredients of the state, However it has been specifically defined by various scholars. Prof </w:t>
            </w:r>
            <w:r>
              <w:rPr>
                <w:rFonts w:ascii="Andalus" w:hAnsi="Andalus" w:cs="Andalus"/>
                <w:b/>
                <w:bCs/>
                <w:sz w:val="40"/>
                <w:szCs w:val="40"/>
              </w:rPr>
              <w:t xml:space="preserve">Gettel </w:t>
            </w:r>
            <w:r>
              <w:rPr>
                <w:rFonts w:ascii="Andalus" w:hAnsi="Andalus" w:cs="Andalus"/>
                <w:sz w:val="40"/>
                <w:szCs w:val="40"/>
              </w:rPr>
              <w:t>defined it “It consists of all those people who are engaged in implementing the will of the state.” In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other wor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،بكلمة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أخرى٦</w:t>
            </w:r>
            <w:r>
              <w:rPr>
                <w:rFonts w:ascii="Andalus" w:hAnsi="Andalus" w:cs="Andalus"/>
                <w:sz w:val="40"/>
                <w:szCs w:val="40"/>
              </w:rPr>
              <w:t>ds it is the implementing are of the State which covers civil services, armed forces and police fo</w:t>
            </w:r>
          </w:p>
          <w:p w:rsidR="00EA5049" w:rsidRDefault="00D75AD6">
            <w:pPr>
              <w:pStyle w:val="a5"/>
              <w:numPr>
                <w:ilvl w:val="0"/>
                <w:numId w:val="12"/>
              </w:numPr>
              <w:bidi/>
              <w:jc w:val="both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  <w:rtl/>
              </w:rPr>
              <w:t>يبدو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واضحا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ان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الحكومة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هي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عنصر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اساسي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المكون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للدولةولقد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تم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تعريفها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من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طرف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العديد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من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الباحثين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على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انها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تمثل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ذلك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العدد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من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المواطنين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الذين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لتزموا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لتجسيد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ارادة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الدولة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.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بكلمة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اخرى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هذه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الارادة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تتمثل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في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الخدمات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العمومية،المؤسسة</w:t>
            </w:r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>
              <w:rPr>
                <w:rFonts w:ascii="Andalus" w:hAnsi="Andalus" w:cs="Andalus"/>
                <w:sz w:val="40"/>
                <w:szCs w:val="40"/>
                <w:rtl/>
              </w:rPr>
              <w:t>العسكرية،الشرطة</w:t>
            </w:r>
            <w:r>
              <w:rPr>
                <w:rFonts w:ascii="Andalus" w:hAnsi="Andalus" w:cs="Andalus"/>
                <w:sz w:val="40"/>
                <w:szCs w:val="40"/>
              </w:rPr>
              <w:t>………………………………………………………….</w:t>
            </w:r>
          </w:p>
          <w:p w:rsidR="00EA5049" w:rsidRDefault="00D75AD6">
            <w:pPr>
              <w:pStyle w:val="a5"/>
              <w:numPr>
                <w:ilvl w:val="0"/>
                <w:numId w:val="12"/>
              </w:numPr>
              <w:bidi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Good luc</w:t>
            </w:r>
          </w:p>
          <w:p w:rsidR="00EA5049" w:rsidRDefault="00EA5049">
            <w:pPr>
              <w:pStyle w:val="a5"/>
              <w:bidi/>
              <w:ind w:left="0"/>
              <w:jc w:val="right"/>
              <w:rPr>
                <w:rFonts w:ascii="Bodoni MT" w:hAnsi="Bodoni MT"/>
                <w:sz w:val="40"/>
                <w:szCs w:val="40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40"/>
                <w:szCs w:val="40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40"/>
                <w:szCs w:val="40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40"/>
                <w:szCs w:val="40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EA5049"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D9D9D9"/>
          </w:tcPr>
          <w:p w:rsidR="00EA5049" w:rsidRDefault="00D75AD6">
            <w:pPr>
              <w:pStyle w:val="a5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>الإجابة النموذجية</w:t>
            </w:r>
          </w:p>
        </w:tc>
      </w:tr>
      <w:tr w:rsidR="00EA5049"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EA5049" w:rsidRDefault="00EA5049">
            <w:pPr>
              <w:bidi/>
              <w:rPr>
                <w:rFonts w:ascii="Bodoni MT" w:hAnsi="Bodoni MT"/>
                <w:sz w:val="24"/>
                <w:szCs w:val="24"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  <w:rtl/>
              </w:rPr>
            </w:pPr>
          </w:p>
          <w:p w:rsidR="00EA5049" w:rsidRDefault="00EA5049">
            <w:pPr>
              <w:pStyle w:val="a5"/>
              <w:bidi/>
              <w:ind w:left="0"/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EA5049" w:rsidRDefault="00EA5049">
      <w:pPr>
        <w:tabs>
          <w:tab w:val="left" w:pos="2535"/>
        </w:tabs>
        <w:spacing w:after="0"/>
      </w:pPr>
    </w:p>
    <w:sectPr w:rsidR="00EA5049" w:rsidSect="00AA0A04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79D"/>
    <w:multiLevelType w:val="hybridMultilevel"/>
    <w:tmpl w:val="E9BA0AB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BD1D86"/>
    <w:multiLevelType w:val="hybridMultilevel"/>
    <w:tmpl w:val="CE7E39D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>
      <w:start w:val="1"/>
      <w:numFmt w:val="lowerRoman"/>
      <w:lvlText w:val="%3."/>
      <w:lvlJc w:val="right"/>
      <w:pPr>
        <w:ind w:left="2727" w:hanging="180"/>
      </w:pPr>
    </w:lvl>
    <w:lvl w:ilvl="3" w:tplc="040C000F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662D3B"/>
    <w:multiLevelType w:val="hybridMultilevel"/>
    <w:tmpl w:val="E0BC4B0C"/>
    <w:lvl w:ilvl="0" w:tplc="43E647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E4808"/>
    <w:multiLevelType w:val="hybridMultilevel"/>
    <w:tmpl w:val="1760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D4EC0"/>
    <w:multiLevelType w:val="multilevel"/>
    <w:tmpl w:val="DF8CC18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56" w:hanging="2160"/>
      </w:pPr>
      <w:rPr>
        <w:rFonts w:hint="default"/>
      </w:rPr>
    </w:lvl>
  </w:abstractNum>
  <w:abstractNum w:abstractNumId="5">
    <w:nsid w:val="48B34C10"/>
    <w:multiLevelType w:val="hybridMultilevel"/>
    <w:tmpl w:val="A2588382"/>
    <w:lvl w:ilvl="0" w:tplc="AB7AFAB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EC7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8C5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425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0756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EBAF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E75E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6BFB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A682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9D4A2F"/>
    <w:multiLevelType w:val="hybridMultilevel"/>
    <w:tmpl w:val="77B24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F4660"/>
    <w:multiLevelType w:val="hybridMultilevel"/>
    <w:tmpl w:val="1378519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6833EE"/>
    <w:multiLevelType w:val="multilevel"/>
    <w:tmpl w:val="0396F50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56" w:hanging="2160"/>
      </w:pPr>
      <w:rPr>
        <w:rFonts w:hint="default"/>
      </w:rPr>
    </w:lvl>
  </w:abstractNum>
  <w:abstractNum w:abstractNumId="9">
    <w:nsid w:val="5B384B5E"/>
    <w:multiLevelType w:val="multilevel"/>
    <w:tmpl w:val="D042F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057873"/>
    <w:multiLevelType w:val="multilevel"/>
    <w:tmpl w:val="5A2A6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56" w:hanging="2160"/>
      </w:pPr>
      <w:rPr>
        <w:rFonts w:hint="default"/>
      </w:rPr>
    </w:lvl>
  </w:abstractNum>
  <w:abstractNum w:abstractNumId="11">
    <w:nsid w:val="7F98383F"/>
    <w:multiLevelType w:val="hybridMultilevel"/>
    <w:tmpl w:val="3BDCD5A6"/>
    <w:lvl w:ilvl="0" w:tplc="2E4459B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hyphenationZone w:val="425"/>
  <w:characterSpacingControl w:val="doNotCompress"/>
  <w:compat/>
  <w:rsids>
    <w:rsidRoot w:val="00067D10"/>
    <w:rsid w:val="000110E9"/>
    <w:rsid w:val="000241E0"/>
    <w:rsid w:val="00036AE8"/>
    <w:rsid w:val="000400B7"/>
    <w:rsid w:val="000463DD"/>
    <w:rsid w:val="000474CC"/>
    <w:rsid w:val="0005343B"/>
    <w:rsid w:val="00067D10"/>
    <w:rsid w:val="000705DF"/>
    <w:rsid w:val="000B6116"/>
    <w:rsid w:val="000C1103"/>
    <w:rsid w:val="000D0ECD"/>
    <w:rsid w:val="000D3730"/>
    <w:rsid w:val="000D523B"/>
    <w:rsid w:val="000E371D"/>
    <w:rsid w:val="0010789A"/>
    <w:rsid w:val="00113CC8"/>
    <w:rsid w:val="001362BB"/>
    <w:rsid w:val="001364C7"/>
    <w:rsid w:val="001744A7"/>
    <w:rsid w:val="00175615"/>
    <w:rsid w:val="001B22EF"/>
    <w:rsid w:val="001B35DC"/>
    <w:rsid w:val="001D4F7F"/>
    <w:rsid w:val="001E65A5"/>
    <w:rsid w:val="00205046"/>
    <w:rsid w:val="00221C28"/>
    <w:rsid w:val="002244FD"/>
    <w:rsid w:val="00237BA0"/>
    <w:rsid w:val="002470A6"/>
    <w:rsid w:val="002770E8"/>
    <w:rsid w:val="002836B3"/>
    <w:rsid w:val="00293C34"/>
    <w:rsid w:val="00295FD4"/>
    <w:rsid w:val="002A435A"/>
    <w:rsid w:val="002B6293"/>
    <w:rsid w:val="00301214"/>
    <w:rsid w:val="00314E3B"/>
    <w:rsid w:val="003434FE"/>
    <w:rsid w:val="00343AF5"/>
    <w:rsid w:val="003521B5"/>
    <w:rsid w:val="00363780"/>
    <w:rsid w:val="00371437"/>
    <w:rsid w:val="00384A8A"/>
    <w:rsid w:val="00385547"/>
    <w:rsid w:val="00394D1E"/>
    <w:rsid w:val="003A24B2"/>
    <w:rsid w:val="003A6189"/>
    <w:rsid w:val="003A7066"/>
    <w:rsid w:val="003B2FAF"/>
    <w:rsid w:val="003C3830"/>
    <w:rsid w:val="003D78D3"/>
    <w:rsid w:val="00411E54"/>
    <w:rsid w:val="00413DF3"/>
    <w:rsid w:val="00430108"/>
    <w:rsid w:val="00437E5A"/>
    <w:rsid w:val="00472CEC"/>
    <w:rsid w:val="00481807"/>
    <w:rsid w:val="004843A3"/>
    <w:rsid w:val="00484829"/>
    <w:rsid w:val="004A0F64"/>
    <w:rsid w:val="004A27F5"/>
    <w:rsid w:val="004A56B6"/>
    <w:rsid w:val="004B4F46"/>
    <w:rsid w:val="004E188C"/>
    <w:rsid w:val="004E67A7"/>
    <w:rsid w:val="00500303"/>
    <w:rsid w:val="00500568"/>
    <w:rsid w:val="00500949"/>
    <w:rsid w:val="00512C99"/>
    <w:rsid w:val="00522F17"/>
    <w:rsid w:val="00533038"/>
    <w:rsid w:val="005450C9"/>
    <w:rsid w:val="00550E4B"/>
    <w:rsid w:val="00564597"/>
    <w:rsid w:val="0057738A"/>
    <w:rsid w:val="005A3E69"/>
    <w:rsid w:val="005B293E"/>
    <w:rsid w:val="005D1FD7"/>
    <w:rsid w:val="005D5F8D"/>
    <w:rsid w:val="00600A82"/>
    <w:rsid w:val="00607625"/>
    <w:rsid w:val="0066339C"/>
    <w:rsid w:val="006A07C1"/>
    <w:rsid w:val="006B61F7"/>
    <w:rsid w:val="006C7BEE"/>
    <w:rsid w:val="006E574B"/>
    <w:rsid w:val="00710C43"/>
    <w:rsid w:val="00711825"/>
    <w:rsid w:val="00720640"/>
    <w:rsid w:val="0072517C"/>
    <w:rsid w:val="0075026B"/>
    <w:rsid w:val="0075392C"/>
    <w:rsid w:val="007563DB"/>
    <w:rsid w:val="0077717A"/>
    <w:rsid w:val="0078069A"/>
    <w:rsid w:val="007945C5"/>
    <w:rsid w:val="007B4AA8"/>
    <w:rsid w:val="007E30E5"/>
    <w:rsid w:val="007E700D"/>
    <w:rsid w:val="007F0ACC"/>
    <w:rsid w:val="008066C4"/>
    <w:rsid w:val="00810434"/>
    <w:rsid w:val="00825A85"/>
    <w:rsid w:val="00865D39"/>
    <w:rsid w:val="00897FCB"/>
    <w:rsid w:val="008A0B59"/>
    <w:rsid w:val="008A33D8"/>
    <w:rsid w:val="008A38A3"/>
    <w:rsid w:val="008B0034"/>
    <w:rsid w:val="008B3404"/>
    <w:rsid w:val="008B5656"/>
    <w:rsid w:val="008C5E87"/>
    <w:rsid w:val="008D0494"/>
    <w:rsid w:val="008D4B02"/>
    <w:rsid w:val="008E37EE"/>
    <w:rsid w:val="008F4C8C"/>
    <w:rsid w:val="00915523"/>
    <w:rsid w:val="00923671"/>
    <w:rsid w:val="00940DE6"/>
    <w:rsid w:val="00946902"/>
    <w:rsid w:val="00964965"/>
    <w:rsid w:val="00971072"/>
    <w:rsid w:val="00972BF4"/>
    <w:rsid w:val="009771F2"/>
    <w:rsid w:val="00982CA1"/>
    <w:rsid w:val="0099055C"/>
    <w:rsid w:val="009A731D"/>
    <w:rsid w:val="009C224A"/>
    <w:rsid w:val="009E5719"/>
    <w:rsid w:val="00A005BA"/>
    <w:rsid w:val="00A07F59"/>
    <w:rsid w:val="00A406C8"/>
    <w:rsid w:val="00A44FC3"/>
    <w:rsid w:val="00A46D47"/>
    <w:rsid w:val="00A47822"/>
    <w:rsid w:val="00A90533"/>
    <w:rsid w:val="00A96243"/>
    <w:rsid w:val="00AA0A04"/>
    <w:rsid w:val="00AC4361"/>
    <w:rsid w:val="00AE1713"/>
    <w:rsid w:val="00AF2DDF"/>
    <w:rsid w:val="00B01136"/>
    <w:rsid w:val="00B01384"/>
    <w:rsid w:val="00B26822"/>
    <w:rsid w:val="00B331DA"/>
    <w:rsid w:val="00B45B65"/>
    <w:rsid w:val="00B56C83"/>
    <w:rsid w:val="00B83331"/>
    <w:rsid w:val="00B93BC9"/>
    <w:rsid w:val="00BB015E"/>
    <w:rsid w:val="00BB13BD"/>
    <w:rsid w:val="00BB296B"/>
    <w:rsid w:val="00BB2EF2"/>
    <w:rsid w:val="00BB5DE5"/>
    <w:rsid w:val="00BD5B0E"/>
    <w:rsid w:val="00BE18FB"/>
    <w:rsid w:val="00BE2F95"/>
    <w:rsid w:val="00C15F8A"/>
    <w:rsid w:val="00C21554"/>
    <w:rsid w:val="00C526E0"/>
    <w:rsid w:val="00C5744D"/>
    <w:rsid w:val="00C73C3A"/>
    <w:rsid w:val="00C7500D"/>
    <w:rsid w:val="00CE5CED"/>
    <w:rsid w:val="00CF66CD"/>
    <w:rsid w:val="00D1341B"/>
    <w:rsid w:val="00D318A9"/>
    <w:rsid w:val="00D54D11"/>
    <w:rsid w:val="00D6152C"/>
    <w:rsid w:val="00D75AD6"/>
    <w:rsid w:val="00D94E7B"/>
    <w:rsid w:val="00D95BB0"/>
    <w:rsid w:val="00DB525C"/>
    <w:rsid w:val="00E3250A"/>
    <w:rsid w:val="00E5437C"/>
    <w:rsid w:val="00E74936"/>
    <w:rsid w:val="00EA5049"/>
    <w:rsid w:val="00EA6646"/>
    <w:rsid w:val="00EB0724"/>
    <w:rsid w:val="00EC133D"/>
    <w:rsid w:val="00EC4B39"/>
    <w:rsid w:val="00ED25AA"/>
    <w:rsid w:val="00EE4DDF"/>
    <w:rsid w:val="00EE6800"/>
    <w:rsid w:val="00EF0C77"/>
    <w:rsid w:val="00EF679F"/>
    <w:rsid w:val="00F064FC"/>
    <w:rsid w:val="00F145FE"/>
    <w:rsid w:val="00F26EBA"/>
    <w:rsid w:val="00F33140"/>
    <w:rsid w:val="00F63360"/>
    <w:rsid w:val="00F63ECA"/>
    <w:rsid w:val="00F80E9A"/>
    <w:rsid w:val="00F9061C"/>
    <w:rsid w:val="00F9258A"/>
    <w:rsid w:val="00FB650A"/>
    <w:rsid w:val="00FE493E"/>
    <w:rsid w:val="00FE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0"/>
  </w:style>
  <w:style w:type="paragraph" w:styleId="1">
    <w:name w:val="heading 1"/>
    <w:basedOn w:val="a"/>
    <w:next w:val="a"/>
    <w:link w:val="1Char"/>
    <w:uiPriority w:val="9"/>
    <w:qFormat/>
    <w:rsid w:val="009771F2"/>
    <w:pPr>
      <w:keepNext/>
      <w:keepLines/>
      <w:spacing w:before="240" w:after="0" w:line="240" w:lineRule="auto"/>
      <w:outlineLvl w:val="0"/>
    </w:pPr>
    <w:rPr>
      <w:rFonts w:ascii="Bodoni MT Black" w:eastAsiaTheme="majorEastAsia" w:hAnsi="Bodoni MT Black" w:cstheme="majorBidi"/>
      <w:sz w:val="28"/>
      <w:szCs w:val="2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2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F26E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303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F66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66CD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9771F2"/>
    <w:rPr>
      <w:rFonts w:ascii="Bodoni MT Black" w:eastAsiaTheme="majorEastAsia" w:hAnsi="Bodoni MT Black" w:cstheme="majorBidi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10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foudil dahou</dc:creator>
  <cp:lastModifiedBy>ppp</cp:lastModifiedBy>
  <cp:revision>2</cp:revision>
  <cp:lastPrinted>2019-09-18T09:27:00Z</cp:lastPrinted>
  <dcterms:created xsi:type="dcterms:W3CDTF">2024-02-13T06:08:00Z</dcterms:created>
  <dcterms:modified xsi:type="dcterms:W3CDTF">2024-02-13T06:08:00Z</dcterms:modified>
</cp:coreProperties>
</file>